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A3625">
      <w:pPr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  <w:lang w:val="en-US" w:eastAsia="zh-CN"/>
        </w:rPr>
        <w:t>2</w:t>
      </w:r>
    </w:p>
    <w:p w14:paraId="2AF6363D">
      <w:pPr>
        <w:jc w:val="center"/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</w:rPr>
      </w:pPr>
    </w:p>
    <w:p w14:paraId="10F0A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/>
          <w:snapToGrid w:val="0"/>
          <w:sz w:val="44"/>
          <w:szCs w:val="32"/>
          <w:highlight w:val="none"/>
        </w:rPr>
      </w:pPr>
      <w:r>
        <w:rPr>
          <w:rFonts w:hint="eastAsia" w:ascii="方正小标宋简体" w:hAnsi="等线" w:eastAsia="方正小标宋简体"/>
          <w:snapToGrid w:val="0"/>
          <w:sz w:val="44"/>
          <w:szCs w:val="32"/>
          <w:highlight w:val="none"/>
        </w:rPr>
        <w:t>承诺书</w:t>
      </w:r>
    </w:p>
    <w:p w14:paraId="2AF5F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_GB2312"/>
          <w:snapToGrid w:val="0"/>
          <w:sz w:val="32"/>
          <w:szCs w:val="32"/>
          <w:highlight w:val="none"/>
        </w:rPr>
      </w:pPr>
    </w:p>
    <w:p w14:paraId="4B976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3" w:firstLineChars="148"/>
        <w:textAlignment w:val="auto"/>
        <w:rPr>
          <w:rFonts w:hint="eastAsia" w:ascii="仿宋_GB2312" w:eastAsia="仿宋_GB2312"/>
          <w:snapToGrid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/>
          <w:snapToGrid w:val="0"/>
          <w:sz w:val="32"/>
          <w:szCs w:val="32"/>
          <w:highlight w:val="none"/>
          <w:lang w:bidi="ar"/>
        </w:rPr>
        <w:t>我方了解有关法律法规制度，知悉应当承担的义务和法律责任。在此庄重承诺：</w:t>
      </w:r>
    </w:p>
    <w:p w14:paraId="098FA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3" w:firstLineChars="148"/>
        <w:textAlignment w:val="auto"/>
        <w:rPr>
          <w:rFonts w:hint="eastAsia" w:ascii="仿宋_GB2312" w:eastAsia="仿宋_GB2312"/>
          <w:snapToGrid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/>
          <w:snapToGrid w:val="0"/>
          <w:sz w:val="32"/>
          <w:szCs w:val="32"/>
          <w:highlight w:val="none"/>
          <w:lang w:bidi="ar"/>
        </w:rPr>
        <w:t>一、我方已对本次</w:t>
      </w:r>
      <w:r>
        <w:rPr>
          <w:rFonts w:hint="eastAsia" w:ascii="仿宋_GB2312" w:eastAsia="仿宋_GB2312"/>
          <w:snapToGrid w:val="0"/>
          <w:sz w:val="32"/>
          <w:szCs w:val="32"/>
          <w:highlight w:val="none"/>
          <w:lang w:eastAsia="zh-CN" w:bidi="ar"/>
        </w:rPr>
        <w:t>申报</w:t>
      </w:r>
      <w:r>
        <w:rPr>
          <w:rFonts w:hint="eastAsia" w:ascii="仿宋_GB2312" w:eastAsia="仿宋_GB2312"/>
          <w:snapToGrid w:val="0"/>
          <w:sz w:val="32"/>
          <w:szCs w:val="32"/>
          <w:highlight w:val="none"/>
          <w:lang w:bidi="ar"/>
        </w:rPr>
        <w:t>“人工智能+</w:t>
      </w:r>
      <w:r>
        <w:rPr>
          <w:rFonts w:hint="eastAsia" w:ascii="仿宋_GB2312" w:eastAsia="仿宋_GB2312"/>
          <w:snapToGrid w:val="0"/>
          <w:sz w:val="32"/>
          <w:szCs w:val="32"/>
          <w:highlight w:val="none"/>
          <w:lang w:eastAsia="zh-CN" w:bidi="ar"/>
        </w:rPr>
        <w:t>法律服务</w:t>
      </w:r>
      <w:r>
        <w:rPr>
          <w:rFonts w:hint="eastAsia" w:ascii="仿宋_GB2312" w:eastAsia="仿宋_GB2312"/>
          <w:snapToGrid w:val="0"/>
          <w:sz w:val="32"/>
          <w:szCs w:val="32"/>
          <w:highlight w:val="none"/>
          <w:lang w:bidi="ar"/>
        </w:rPr>
        <w:t>”</w:t>
      </w:r>
      <w:r>
        <w:rPr>
          <w:rFonts w:hint="eastAsia" w:ascii="仿宋_GB2312" w:eastAsia="仿宋_GB2312"/>
          <w:snapToGrid w:val="0"/>
          <w:sz w:val="32"/>
          <w:szCs w:val="32"/>
          <w:highlight w:val="none"/>
          <w:lang w:eastAsia="zh-CN" w:bidi="ar"/>
        </w:rPr>
        <w:t>应用场景赋能企业高质量发展典型案例</w:t>
      </w:r>
      <w:r>
        <w:rPr>
          <w:rFonts w:hint="eastAsia" w:ascii="仿宋_GB2312" w:eastAsia="仿宋_GB2312"/>
          <w:snapToGrid w:val="0"/>
          <w:sz w:val="32"/>
          <w:szCs w:val="32"/>
          <w:highlight w:val="none"/>
          <w:lang w:bidi="ar"/>
        </w:rPr>
        <w:t>的</w:t>
      </w:r>
      <w:r>
        <w:rPr>
          <w:rFonts w:hint="eastAsia" w:ascii="仿宋_GB2312" w:eastAsia="仿宋_GB2312"/>
          <w:snapToGrid w:val="0"/>
          <w:sz w:val="32"/>
          <w:szCs w:val="32"/>
          <w:highlight w:val="none"/>
          <w:u w:val="single"/>
          <w:lang w:bidi="ar"/>
        </w:rPr>
        <w:t xml:space="preserve">                   </w:t>
      </w:r>
      <w:r>
        <w:rPr>
          <w:rFonts w:hint="eastAsia" w:ascii="仿宋_GB2312" w:eastAsia="仿宋_GB2312"/>
          <w:snapToGrid w:val="0"/>
          <w:sz w:val="32"/>
          <w:szCs w:val="32"/>
          <w:highlight w:val="none"/>
          <w:lang w:bidi="ar"/>
        </w:rPr>
        <w:t>(填写案例名称）案例内容进行核实，确认案例内容真实。</w:t>
      </w:r>
    </w:p>
    <w:p w14:paraId="1545C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3" w:firstLineChars="148"/>
        <w:textAlignment w:val="auto"/>
        <w:rPr>
          <w:rFonts w:hint="eastAsia" w:ascii="仿宋_GB2312" w:eastAsia="仿宋_GB2312"/>
          <w:snapToGrid w:val="0"/>
          <w:sz w:val="32"/>
          <w:szCs w:val="32"/>
          <w:lang w:bidi="ar"/>
        </w:rPr>
      </w:pPr>
      <w:r>
        <w:rPr>
          <w:rFonts w:hint="eastAsia" w:ascii="仿宋_GB2312" w:eastAsia="仿宋_GB2312"/>
          <w:snapToGrid w:val="0"/>
          <w:sz w:val="32"/>
          <w:szCs w:val="32"/>
          <w:lang w:bidi="ar"/>
        </w:rPr>
        <w:t>二、我方同意本次入选广西“人工智能+</w:t>
      </w:r>
      <w:r>
        <w:rPr>
          <w:rFonts w:hint="eastAsia" w:ascii="仿宋_GB2312" w:eastAsia="仿宋_GB2312"/>
          <w:snapToGrid w:val="0"/>
          <w:sz w:val="32"/>
          <w:szCs w:val="32"/>
          <w:lang w:eastAsia="zh-CN" w:bidi="ar"/>
        </w:rPr>
        <w:t>法律服务</w:t>
      </w:r>
      <w:r>
        <w:rPr>
          <w:rFonts w:hint="eastAsia" w:ascii="仿宋_GB2312" w:eastAsia="仿宋_GB2312"/>
          <w:snapToGrid w:val="0"/>
          <w:sz w:val="32"/>
          <w:szCs w:val="32"/>
          <w:lang w:bidi="ar"/>
        </w:rPr>
        <w:t>”</w:t>
      </w:r>
      <w:r>
        <w:rPr>
          <w:rFonts w:hint="eastAsia" w:ascii="仿宋_GB2312" w:eastAsia="仿宋_GB2312"/>
          <w:snapToGrid w:val="0"/>
          <w:sz w:val="32"/>
          <w:szCs w:val="32"/>
          <w:lang w:eastAsia="zh-CN" w:bidi="ar"/>
        </w:rPr>
        <w:t>应用场景</w:t>
      </w:r>
      <w:r>
        <w:rPr>
          <w:rFonts w:hint="eastAsia" w:ascii="仿宋_GB2312" w:eastAsia="仿宋_GB2312"/>
          <w:snapToGrid w:val="0"/>
          <w:sz w:val="32"/>
          <w:szCs w:val="32"/>
          <w:highlight w:val="none"/>
          <w:lang w:eastAsia="zh-CN" w:bidi="ar"/>
        </w:rPr>
        <w:t>赋能企业高质量发展典</w:t>
      </w:r>
      <w:r>
        <w:rPr>
          <w:rFonts w:hint="eastAsia" w:ascii="仿宋_GB2312" w:eastAsia="仿宋_GB2312"/>
          <w:snapToGrid w:val="0"/>
          <w:sz w:val="32"/>
          <w:szCs w:val="32"/>
          <w:lang w:eastAsia="zh-CN" w:bidi="ar"/>
        </w:rPr>
        <w:t>型</w:t>
      </w:r>
      <w:r>
        <w:rPr>
          <w:rFonts w:hint="eastAsia" w:ascii="仿宋_GB2312" w:eastAsia="仿宋_GB2312"/>
          <w:snapToGrid w:val="0"/>
          <w:sz w:val="32"/>
          <w:szCs w:val="32"/>
          <w:lang w:bidi="ar"/>
        </w:rPr>
        <w:t>案例的</w:t>
      </w:r>
      <w:r>
        <w:rPr>
          <w:rFonts w:hint="eastAsia" w:ascii="仿宋_GB2312" w:eastAsia="仿宋_GB2312"/>
          <w:snapToGrid w:val="0"/>
          <w:sz w:val="32"/>
          <w:szCs w:val="32"/>
          <w:u w:val="single"/>
          <w:lang w:bidi="ar"/>
        </w:rPr>
        <w:t xml:space="preserve">                  </w:t>
      </w:r>
      <w:r>
        <w:rPr>
          <w:rFonts w:hint="eastAsia" w:ascii="仿宋_GB2312" w:eastAsia="仿宋_GB2312"/>
          <w:snapToGrid w:val="0"/>
          <w:sz w:val="32"/>
          <w:szCs w:val="32"/>
          <w:lang w:bidi="ar"/>
        </w:rPr>
        <w:t>(填写案例名称）案例可用于公开发表及宣传。</w:t>
      </w:r>
    </w:p>
    <w:p w14:paraId="57811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等线" w:eastAsia="仿宋_GB2312"/>
          <w:snapToGrid w:val="0"/>
          <w:sz w:val="32"/>
          <w:szCs w:val="32"/>
          <w:highlight w:val="none"/>
        </w:rPr>
      </w:pPr>
    </w:p>
    <w:p w14:paraId="1AE82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等线" w:eastAsia="仿宋_GB2312"/>
          <w:snapToGrid w:val="0"/>
          <w:sz w:val="32"/>
          <w:szCs w:val="32"/>
          <w:highlight w:val="none"/>
        </w:rPr>
      </w:pPr>
    </w:p>
    <w:p w14:paraId="6A3E6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textAlignment w:val="auto"/>
        <w:rPr>
          <w:rFonts w:ascii="仿宋_GB2312" w:hAnsi="等线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等线" w:eastAsia="仿宋_GB2312"/>
          <w:snapToGrid w:val="0"/>
          <w:sz w:val="32"/>
          <w:szCs w:val="32"/>
          <w:highlight w:val="none"/>
        </w:rPr>
        <w:t>承诺单位法人代表或委托代理人签字签名：</w:t>
      </w:r>
    </w:p>
    <w:p w14:paraId="23E87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outlineLvl w:val="0"/>
        <w:rPr>
          <w:rFonts w:ascii="仿宋_GB2312" w:hAnsi="等线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等线" w:eastAsia="仿宋_GB2312"/>
          <w:snapToGrid w:val="0"/>
          <w:sz w:val="32"/>
          <w:szCs w:val="32"/>
          <w:highlight w:val="none"/>
        </w:rPr>
        <w:t>（加盖公章）</w:t>
      </w:r>
    </w:p>
    <w:p w14:paraId="3674D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0"/>
        <w:rPr>
          <w:rFonts w:ascii="仿宋_GB2312" w:hAnsi="等线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等线" w:eastAsia="仿宋_GB2312"/>
          <w:snapToGrid w:val="0"/>
          <w:sz w:val="32"/>
          <w:szCs w:val="32"/>
          <w:highlight w:val="none"/>
        </w:rPr>
        <w:t xml:space="preserve">  年</w:t>
      </w:r>
      <w:r>
        <w:rPr>
          <w:rFonts w:ascii="仿宋_GB2312" w:hAnsi="等线" w:eastAsia="仿宋_GB2312"/>
          <w:snapToGrid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等线" w:eastAsia="仿宋_GB2312"/>
          <w:snapToGrid w:val="0"/>
          <w:sz w:val="32"/>
          <w:szCs w:val="32"/>
          <w:highlight w:val="none"/>
        </w:rPr>
        <w:t>月</w:t>
      </w:r>
      <w:r>
        <w:rPr>
          <w:rFonts w:ascii="仿宋_GB2312" w:hAnsi="等线" w:eastAsia="仿宋_GB2312"/>
          <w:snapToGrid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等线" w:eastAsia="仿宋_GB2312"/>
          <w:snapToGrid w:val="0"/>
          <w:sz w:val="32"/>
          <w:szCs w:val="32"/>
          <w:highlight w:val="none"/>
        </w:rPr>
        <w:t>日</w:t>
      </w:r>
    </w:p>
    <w:p w14:paraId="1233E3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5976341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9D17E9">
      <w:pPr>
        <w:rPr>
          <w:rFonts w:hint="default" w:ascii="Times New Roman" w:hAnsi="Times New Roman" w:eastAsia="仿宋_GB2312"/>
          <w:sz w:val="32"/>
        </w:rPr>
      </w:pPr>
    </w:p>
    <w:p w14:paraId="15E8C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447040</wp:posOffset>
            </wp:positionV>
            <wp:extent cx="1790700" cy="419100"/>
            <wp:effectExtent l="0" t="0" r="0" b="0"/>
            <wp:wrapNone/>
            <wp:docPr id="1" name="图片 2" descr="5E646BA88C9868F43B857C8DAAA9E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E646BA88C9868F43B857C8DAAA9E8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327025</wp:posOffset>
                </wp:positionV>
                <wp:extent cx="5598795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25.75pt;height:0pt;width:440.85pt;z-index:251661312;mso-width-relative:page;mso-height-relative:page;" filled="f" stroked="t" coordsize="21600,21600" o:gfxdata="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+HXv1AAA&#10;AAgBAAAPAAAAAAAAAAEAIAAAACIAAABkcnMvZG93bnJldi54bWxQSwECFAAUAAAACACHTuJA6Xku&#10;AukBAAC4AwAADgAAAAAAAAABACAAAAAjAQAAZHJzL2Uyb0RvYy54bWxQSwUGAAAAAAYABgBZAQAA&#10;f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10795</wp:posOffset>
                </wp:positionV>
                <wp:extent cx="559879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7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0.85pt;height:0pt;width:440.85pt;z-index:251660288;mso-width-relative:page;mso-height-relative:page;" filled="f" stroked="t" coordsize="21600,21600" o:gfxdata="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PUEO&#10;1QAAAAYBAAAPAAAAAAAAAAEAIAAAACIAAABkcnMvZG93bnJldi54bWxQSwECFAAUAAAACACHTuJA&#10;Wk8qo+sBAAC4AwAADgAAAAAAAAABACAAAAAkAQAAZHJzL2Uyb0RvYy54bWxQSwUGAAAAAAYABgBZ&#10;AQAAgQ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广西贸促会办公室      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</w:t>
      </w:r>
      <w:r>
        <w:rPr>
          <w:rFonts w:hint="default" w:ascii="Times New Roman" w:hAnsi="Times New Roman" w:eastAsia="宋体" w:cs="Times New Roman"/>
          <w:sz w:val="28"/>
          <w:szCs w:val="28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 w14:paraId="421BB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 w14:paraId="6D7E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（此件公开发布）</w:t>
      </w:r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5892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CD029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1CD029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B474B"/>
    <w:rsid w:val="062B474B"/>
    <w:rsid w:val="76E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360" w:lineRule="auto"/>
      <w:jc w:val="left"/>
      <w:textAlignment w:val="baseline"/>
    </w:pPr>
    <w:rPr>
      <w:rFonts w:hint="default" w:ascii="Arial" w:hAnsi="Arial" w:eastAsia="Arial" w:cs="Arial"/>
      <w:snapToGrid w:val="0"/>
      <w:color w:val="000000"/>
      <w:kern w:val="0"/>
      <w:sz w:val="24"/>
      <w:szCs w:val="24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仿宋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0</Lines>
  <Paragraphs>0</Paragraphs>
  <TotalTime>0</TotalTime>
  <ScaleCrop>false</ScaleCrop>
  <LinksUpToDate>false</LinksUpToDate>
  <CharactersWithSpaces>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2025-05-12T07:34:00Z</dcterms:created>
  <dc:creator>胡图图</dc:creator>
  <cp:lastModifiedBy>雪拉</cp:lastModifiedBy>
  <dcterms:modified xsi:type="dcterms:W3CDTF">2025-05-13T00:49:20Z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9F597EAC27254FB8B67A936A15EA029A_13</vt:lpwstr>
  </property>
  <property fmtid="{D5CDD505-2E9C-101B-9397-08002B2CF9AE}" pid="4" name="KSOTemplateDocerSaveRecord">
    <vt:lpwstr>eyJoZGlkIjoiZjdmN2QzMGNhMTQ2MzI0NWRiMGM2MjdiYmM5NzcyZTkiLCJ1c2VySWQiOiIxMjc0OTk4MTc1In0=</vt:lpwstr>
  </property>
</Properties>
</file>